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ADC" w:rsidRPr="00235ADC" w:rsidRDefault="00235ADC" w:rsidP="00235ADC">
      <w:pPr>
        <w:pBdr>
          <w:bottom w:val="single" w:sz="6" w:space="2" w:color="FFFFFF"/>
        </w:pBdr>
        <w:shd w:val="clear" w:color="auto" w:fill="F7F7F7"/>
        <w:spacing w:before="150" w:after="0" w:line="390" w:lineRule="atLeast"/>
        <w:outlineLvl w:val="1"/>
        <w:rPr>
          <w:rFonts w:ascii="Georgia" w:eastAsia="Times New Roman" w:hAnsi="Georgia" w:cs="Times New Roman"/>
          <w:b/>
          <w:bCs/>
          <w:color w:val="555555"/>
          <w:sz w:val="24"/>
          <w:szCs w:val="24"/>
          <w:lang w:eastAsia="es-ES"/>
        </w:rPr>
      </w:pPr>
      <w:proofErr w:type="spellStart"/>
      <w:r w:rsidRPr="00235ADC">
        <w:rPr>
          <w:rFonts w:ascii="Georgia" w:eastAsia="Times New Roman" w:hAnsi="Georgia" w:cs="Times New Roman"/>
          <w:b/>
          <w:bCs/>
          <w:color w:val="555555"/>
          <w:sz w:val="24"/>
          <w:szCs w:val="24"/>
          <w:lang w:eastAsia="es-ES"/>
        </w:rPr>
        <w:t>Custom</w:t>
      </w:r>
      <w:proofErr w:type="spellEnd"/>
      <w:r w:rsidRPr="00235ADC">
        <w:rPr>
          <w:rFonts w:ascii="Georgia" w:eastAsia="Times New Roman" w:hAnsi="Georgia" w:cs="Times New Roman"/>
          <w:b/>
          <w:bCs/>
          <w:color w:val="555555"/>
          <w:sz w:val="24"/>
          <w:szCs w:val="24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imes New Roman"/>
          <w:b/>
          <w:bCs/>
          <w:color w:val="555555"/>
          <w:sz w:val="24"/>
          <w:szCs w:val="24"/>
          <w:lang w:eastAsia="es-ES"/>
        </w:rPr>
        <w:t>Directions</w:t>
      </w:r>
      <w:proofErr w:type="spellEnd"/>
      <w:r w:rsidRPr="00235ADC">
        <w:rPr>
          <w:rFonts w:ascii="Georgia" w:eastAsia="Times New Roman" w:hAnsi="Georgia" w:cs="Times New Roman"/>
          <w:b/>
          <w:bCs/>
          <w:color w:val="555555"/>
          <w:sz w:val="24"/>
          <w:szCs w:val="24"/>
          <w:lang w:eastAsia="es-ES"/>
        </w:rPr>
        <w:t xml:space="preserve"> Panel </w:t>
      </w:r>
      <w:proofErr w:type="spellStart"/>
      <w:r w:rsidRPr="00235ADC">
        <w:rPr>
          <w:rFonts w:ascii="Georgia" w:eastAsia="Times New Roman" w:hAnsi="Georgia" w:cs="Times New Roman"/>
          <w:b/>
          <w:bCs/>
          <w:color w:val="555555"/>
          <w:sz w:val="24"/>
          <w:szCs w:val="24"/>
          <w:lang w:eastAsia="es-ES"/>
        </w:rPr>
        <w:t>with</w:t>
      </w:r>
      <w:proofErr w:type="spellEnd"/>
      <w:r w:rsidRPr="00235ADC">
        <w:rPr>
          <w:rFonts w:ascii="Georgia" w:eastAsia="Times New Roman" w:hAnsi="Georgia" w:cs="Times New Roman"/>
          <w:b/>
          <w:bCs/>
          <w:color w:val="555555"/>
          <w:sz w:val="24"/>
          <w:szCs w:val="24"/>
          <w:lang w:eastAsia="es-ES"/>
        </w:rPr>
        <w:t xml:space="preserve"> Google </w:t>
      </w:r>
      <w:proofErr w:type="spellStart"/>
      <w:r w:rsidRPr="00235ADC">
        <w:rPr>
          <w:rFonts w:ascii="Georgia" w:eastAsia="Times New Roman" w:hAnsi="Georgia" w:cs="Times New Roman"/>
          <w:b/>
          <w:bCs/>
          <w:color w:val="555555"/>
          <w:sz w:val="24"/>
          <w:szCs w:val="24"/>
          <w:lang w:eastAsia="es-ES"/>
        </w:rPr>
        <w:t>Maps</w:t>
      </w:r>
      <w:proofErr w:type="spellEnd"/>
      <w:r w:rsidRPr="00235ADC">
        <w:rPr>
          <w:rFonts w:ascii="Georgia" w:eastAsia="Times New Roman" w:hAnsi="Georgia" w:cs="Times New Roman"/>
          <w:b/>
          <w:bCs/>
          <w:color w:val="555555"/>
          <w:sz w:val="24"/>
          <w:szCs w:val="24"/>
          <w:lang w:eastAsia="es-ES"/>
        </w:rPr>
        <w:t xml:space="preserve"> API v3</w:t>
      </w:r>
    </w:p>
    <w:p w:rsidR="00235ADC" w:rsidRPr="00235ADC" w:rsidRDefault="00235ADC" w:rsidP="00235ADC">
      <w:pPr>
        <w:shd w:val="clear" w:color="auto" w:fill="F7F7F7"/>
        <w:spacing w:line="270" w:lineRule="atLeast"/>
        <w:rPr>
          <w:rFonts w:ascii="Tahoma" w:eastAsia="Times New Roman" w:hAnsi="Tahoma" w:cs="Tahoma"/>
          <w:color w:val="999999"/>
          <w:sz w:val="18"/>
          <w:szCs w:val="18"/>
          <w:lang w:eastAsia="es-ES"/>
        </w:rPr>
      </w:pPr>
      <w:hyperlink r:id="rId5" w:anchor="respond" w:history="1"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4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Comments</w:t>
        </w:r>
      </w:hyperlink>
      <w:r w:rsidRPr="00235ADC">
        <w:rPr>
          <w:rFonts w:ascii="Tahoma" w:eastAsia="Times New Roman" w:hAnsi="Tahoma" w:cs="Tahoma"/>
          <w:color w:val="999999"/>
          <w:sz w:val="18"/>
          <w:szCs w:val="18"/>
          <w:lang w:eastAsia="es-ES"/>
        </w:rPr>
        <w:t>Posted</w:t>
      </w:r>
      <w:proofErr w:type="spellEnd"/>
      <w:r w:rsidRPr="00235ADC">
        <w:rPr>
          <w:rFonts w:ascii="Tahoma" w:eastAsia="Times New Roman" w:hAnsi="Tahoma" w:cs="Tahoma"/>
          <w:color w:val="999999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999999"/>
          <w:sz w:val="18"/>
          <w:szCs w:val="18"/>
          <w:lang w:eastAsia="es-ES"/>
        </w:rPr>
        <w:t>by</w:t>
      </w:r>
      <w:proofErr w:type="spellEnd"/>
      <w:r w:rsidRPr="00235ADC">
        <w:rPr>
          <w:rFonts w:ascii="Tahoma" w:eastAsia="Times New Roman" w:hAnsi="Tahoma" w:cs="Tahoma"/>
          <w:color w:val="999999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999999"/>
          <w:sz w:val="18"/>
          <w:lang w:eastAsia="es-ES"/>
        </w:rPr>
        <w:fldChar w:fldCharType="begin"/>
      </w:r>
      <w:r w:rsidRPr="00235ADC">
        <w:rPr>
          <w:rFonts w:ascii="Tahoma" w:eastAsia="Times New Roman" w:hAnsi="Tahoma" w:cs="Tahoma"/>
          <w:color w:val="999999"/>
          <w:sz w:val="18"/>
          <w:lang w:eastAsia="es-ES"/>
        </w:rPr>
        <w:instrText xml:space="preserve"> HYPERLINK "http://thewebstorebyg.wordpress.com/author/thewebstorebyg/" \o "Posts by thewebstorebyg" </w:instrText>
      </w:r>
      <w:r w:rsidRPr="00235ADC">
        <w:rPr>
          <w:rFonts w:ascii="Tahoma" w:eastAsia="Times New Roman" w:hAnsi="Tahoma" w:cs="Tahoma"/>
          <w:color w:val="999999"/>
          <w:sz w:val="18"/>
          <w:lang w:eastAsia="es-ES"/>
        </w:rPr>
        <w:fldChar w:fldCharType="separate"/>
      </w:r>
      <w:r w:rsidRPr="00235ADC">
        <w:rPr>
          <w:rFonts w:ascii="Tahoma" w:eastAsia="Times New Roman" w:hAnsi="Tahoma" w:cs="Tahoma"/>
          <w:color w:val="333333"/>
          <w:sz w:val="18"/>
          <w:u w:val="single"/>
          <w:lang w:eastAsia="es-ES"/>
        </w:rPr>
        <w:t>thewebstorebyg</w:t>
      </w:r>
      <w:proofErr w:type="spellEnd"/>
      <w:r w:rsidRPr="00235ADC">
        <w:rPr>
          <w:rFonts w:ascii="Tahoma" w:eastAsia="Times New Roman" w:hAnsi="Tahoma" w:cs="Tahoma"/>
          <w:color w:val="999999"/>
          <w:sz w:val="18"/>
          <w:lang w:eastAsia="es-ES"/>
        </w:rPr>
        <w:fldChar w:fldCharType="end"/>
      </w:r>
      <w:r w:rsidRPr="00235ADC">
        <w:rPr>
          <w:rFonts w:ascii="Tahoma" w:eastAsia="Times New Roman" w:hAnsi="Tahoma" w:cs="Tahoma"/>
          <w:color w:val="999999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999999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999999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999999"/>
          <w:sz w:val="18"/>
          <w:lang w:eastAsia="es-ES"/>
        </w:rPr>
        <w:t>January</w:t>
      </w:r>
      <w:proofErr w:type="spellEnd"/>
      <w:r w:rsidRPr="00235ADC">
        <w:rPr>
          <w:rFonts w:ascii="Tahoma" w:eastAsia="Times New Roman" w:hAnsi="Tahoma" w:cs="Tahoma"/>
          <w:color w:val="999999"/>
          <w:sz w:val="18"/>
          <w:lang w:eastAsia="es-ES"/>
        </w:rPr>
        <w:t xml:space="preserve"> 11, 2013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I’ve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been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working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lot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Google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API V3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these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days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most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recently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worked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get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So I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thought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put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up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small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tutorial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which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covers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below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:</w:t>
      </w:r>
    </w:p>
    <w:p w:rsidR="00235ADC" w:rsidRPr="00235ADC" w:rsidRDefault="00235ADC" w:rsidP="00235ADC">
      <w:pPr>
        <w:numPr>
          <w:ilvl w:val="0"/>
          <w:numId w:val="1"/>
        </w:numPr>
        <w:shd w:val="clear" w:color="auto" w:fill="F7F7F7"/>
        <w:spacing w:after="0" w:line="240" w:lineRule="atLeast"/>
        <w:ind w:left="450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hyperlink r:id="rId6" w:anchor="custom" w:history="1"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Google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Maps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like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Directions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Panel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with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Toggle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option</w:t>
        </w:r>
        <w:proofErr w:type="spellEnd"/>
      </w:hyperlink>
    </w:p>
    <w:p w:rsidR="00235ADC" w:rsidRPr="00235ADC" w:rsidRDefault="00235ADC" w:rsidP="00235ADC">
      <w:pPr>
        <w:numPr>
          <w:ilvl w:val="0"/>
          <w:numId w:val="1"/>
        </w:numPr>
        <w:shd w:val="clear" w:color="auto" w:fill="F7F7F7"/>
        <w:spacing w:after="0" w:line="240" w:lineRule="atLeast"/>
        <w:ind w:left="450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hyperlink r:id="rId7" w:anchor="markers" w:history="1"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Custom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Direction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Markers</w:t>
        </w:r>
        <w:proofErr w:type="spellEnd"/>
      </w:hyperlink>
    </w:p>
    <w:p w:rsidR="00235ADC" w:rsidRPr="00235ADC" w:rsidRDefault="00235ADC" w:rsidP="00235ADC">
      <w:pPr>
        <w:numPr>
          <w:ilvl w:val="0"/>
          <w:numId w:val="1"/>
        </w:numPr>
        <w:shd w:val="clear" w:color="auto" w:fill="F7F7F7"/>
        <w:spacing w:after="0" w:line="240" w:lineRule="atLeast"/>
        <w:ind w:left="450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hyperlink r:id="rId8" w:anchor="auto" w:history="1"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Autocomplete 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Integration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(Google Places API)</w:t>
        </w:r>
      </w:hyperlink>
    </w:p>
    <w:p w:rsidR="00235ADC" w:rsidRPr="00235ADC" w:rsidRDefault="00235ADC" w:rsidP="00235ADC">
      <w:pPr>
        <w:numPr>
          <w:ilvl w:val="0"/>
          <w:numId w:val="1"/>
        </w:numPr>
        <w:shd w:val="clear" w:color="auto" w:fill="F7F7F7"/>
        <w:spacing w:after="0" w:line="240" w:lineRule="atLeast"/>
        <w:ind w:left="450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hyperlink r:id="rId9" w:anchor="traffic" w:history="1"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Traffic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Layer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Integration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(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Adding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Custom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Control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To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Map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)</w:t>
        </w:r>
      </w:hyperlink>
    </w:p>
    <w:p w:rsidR="00235ADC" w:rsidRPr="00235ADC" w:rsidRDefault="00235ADC" w:rsidP="00235ADC">
      <w:pPr>
        <w:numPr>
          <w:ilvl w:val="0"/>
          <w:numId w:val="1"/>
        </w:numPr>
        <w:shd w:val="clear" w:color="auto" w:fill="F7F7F7"/>
        <w:spacing w:after="0" w:line="240" w:lineRule="atLeast"/>
        <w:ind w:left="450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hyperlink r:id="rId10" w:anchor="geo" w:history="1"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HTML 5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GeoLocation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,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The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Google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Geocoding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API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Integration</w:t>
        </w:r>
        <w:proofErr w:type="spellEnd"/>
      </w:hyperlink>
    </w:p>
    <w:p w:rsidR="00235ADC" w:rsidRPr="00235ADC" w:rsidRDefault="00235ADC" w:rsidP="00235ADC">
      <w:pPr>
        <w:numPr>
          <w:ilvl w:val="0"/>
          <w:numId w:val="1"/>
        </w:numPr>
        <w:shd w:val="clear" w:color="auto" w:fill="F7F7F7"/>
        <w:spacing w:after="0" w:line="240" w:lineRule="atLeast"/>
        <w:ind w:left="450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hyperlink r:id="rId11" w:anchor="download" w:history="1"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Download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the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complete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code</w:t>
        </w:r>
        <w:proofErr w:type="spellEnd"/>
      </w:hyperlink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r>
        <w:rPr>
          <w:rFonts w:ascii="Tahoma" w:eastAsia="Times New Roman" w:hAnsi="Tahoma" w:cs="Tahoma"/>
          <w:noProof/>
          <w:color w:val="333333"/>
          <w:sz w:val="18"/>
          <w:szCs w:val="18"/>
          <w:bdr w:val="none" w:sz="0" w:space="0" w:color="auto" w:frame="1"/>
          <w:lang w:eastAsia="es-ES"/>
        </w:rPr>
        <w:drawing>
          <wp:inline distT="0" distB="0" distL="0" distR="0">
            <wp:extent cx="5981700" cy="2800350"/>
            <wp:effectExtent l="19050" t="0" r="0" b="0"/>
            <wp:docPr id="1" name="Imagen 1" descr="Final Map with Directions Panel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nal Map with Directions Panel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br/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Prerequisites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:</w:t>
      </w:r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Knowledge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XHTML / HTML5, CSS,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Good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understanding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of JS /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jQuery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required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For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Basics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refer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: </w:t>
      </w:r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hyperlink r:id="rId14" w:history="1"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Google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Maps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API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Integration</w:t>
        </w:r>
        <w:proofErr w:type="spellEnd"/>
      </w:hyperlink>
    </w:p>
    <w:p w:rsidR="00235ADC" w:rsidRPr="00235ADC" w:rsidRDefault="00235ADC" w:rsidP="00235ADC">
      <w:pPr>
        <w:shd w:val="clear" w:color="auto" w:fill="F7F7F7"/>
        <w:spacing w:after="0" w:line="300" w:lineRule="atLeast"/>
        <w:outlineLvl w:val="3"/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</w:pPr>
      <w:bookmarkStart w:id="0" w:name="custom"/>
      <w:bookmarkEnd w:id="0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 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Custom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Directions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Panel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or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Google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Maps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Like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Direction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Panel: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Directions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Setup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Basic: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DirectionsService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()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asynchronous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service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comes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along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with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Google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API V3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which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generate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results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upon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providing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appropriate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requests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(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source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destination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).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service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generate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JSON as output,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render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JSON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can use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default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rendering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option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DirectionsRenderer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()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provided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API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can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also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use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routes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object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manually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render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each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every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detail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I’ve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used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DirectionsRenderer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()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option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example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Here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glance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at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for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above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two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services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These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needs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setup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once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initialized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directionsSetup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directionsService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google.maps.DirectionsService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directionsDisplay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google.maps.DirectionsRenderer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lastRenderedPageBreak/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suppressMarkers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: true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});                   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directionsDisplay.setMap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directionsDisplay.setPanel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($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Selectors.dirSteps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[0]);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}, //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direstionsSetup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Ends</w:t>
      </w:r>
      <w:proofErr w:type="spellEnd"/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Get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Directions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: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Also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, in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above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I’ve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passed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option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"</w:t>
      </w:r>
      <w:proofErr w:type="spellStart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suppressMarkers</w:t>
      </w:r>
      <w:proofErr w:type="spellEnd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: true"</w:t>
      </w:r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in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DirectionsRenderer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service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which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suppress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default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marker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images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provided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Google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allows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us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use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custom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marker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images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below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function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helps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generate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taking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source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destination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values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from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input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fields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HTML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geolocation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passes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values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service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,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success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generate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response.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div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where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response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needs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rendered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should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defined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using:</w:t>
      </w:r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directionsDisplay.setPanel</w:t>
      </w:r>
      <w:proofErr w:type="spellEnd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($</w:t>
      </w:r>
      <w:proofErr w:type="spellStart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Selectors.dirSteps</w:t>
      </w:r>
      <w:proofErr w:type="spellEnd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[0])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Along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with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setPanel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also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need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setDiretions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display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response in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div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br/>
      </w:r>
      <w:proofErr w:type="spellStart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directionsDisplay.setDirections</w:t>
      </w:r>
      <w:proofErr w:type="spellEnd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(response)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response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contains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route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object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which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contain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details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like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start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/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end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position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coordinates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,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waypoints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lot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of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other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details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Tip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:</w:t>
      </w:r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If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want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completely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customize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look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feel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of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steps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need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use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route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object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extract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details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like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, position,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distance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,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route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text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etc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,.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style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them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accordingly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If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need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more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details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just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leave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comment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 can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help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with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whatever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know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directionsRender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source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,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destination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var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request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origin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source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destination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destination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provideRouteAlternatives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false, 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travelMode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google.maps.DirectionsTravelMode.DRIVING</w:t>
      </w:r>
      <w:proofErr w:type="spellEnd"/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lastRenderedPageBreak/>
        <w:tab/>
        <w:t>};</w:t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directionsService.route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request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,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(response, status)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if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(status ==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google.maps.DirectionsStatus.OK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directionsDisplay.setDirections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(response);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var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_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route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response.routes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[0].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legs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[0]; 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pinA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google.maps.Marker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position: _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route.start_location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icon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markerA</w:t>
      </w:r>
      <w:proofErr w:type="spellEnd"/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}),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pinB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google.maps.Marker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position: _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route.end_location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icon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markerB</w:t>
      </w:r>
      <w:proofErr w:type="spellEnd"/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});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}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});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}, //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directionsRender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Ends</w:t>
      </w:r>
      <w:proofErr w:type="spellEnd"/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detailed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documentation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DirectionsService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available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fldChar w:fldCharType="begin"/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instrText xml:space="preserve"> HYPERLINK "https://developers.google.com/maps/documentation/javascript/directions" \t "_blank" </w:instrText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fldChar w:fldCharType="separate"/>
      </w:r>
      <w:r w:rsidRPr="00235ADC">
        <w:rPr>
          <w:rFonts w:ascii="Tahoma" w:eastAsia="Times New Roman" w:hAnsi="Tahoma" w:cs="Tahoma"/>
          <w:color w:val="333333"/>
          <w:sz w:val="18"/>
          <w:u w:val="single"/>
          <w:lang w:eastAsia="es-ES"/>
        </w:rPr>
        <w:t>here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fldChar w:fldCharType="end"/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0" w:line="300" w:lineRule="atLeast"/>
        <w:outlineLvl w:val="3"/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</w:pPr>
      <w:bookmarkStart w:id="1" w:name="markers"/>
      <w:bookmarkEnd w:id="1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 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Custom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Direction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Markers</w:t>
      </w:r>
      <w:proofErr w:type="spellEnd"/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customize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makers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need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define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them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using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below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: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Defining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Custom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Marker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Images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: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var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markerA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google.maps.MarkerImage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('m1.png',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google.maps.Size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(24, 27),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google.maps.Point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(0, 0),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lastRenderedPageBreak/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google.maps.Point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(12, 27));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var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markerB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google.maps.MarkerImage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('m2.png',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google.maps.Size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(24, 28),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google.maps.Point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(0, 0),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google.maps.Point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(12, 28))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Replacing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Markers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: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Once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marker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images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are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defined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can simple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and B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markers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using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Marker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object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like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shown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below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: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Here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have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used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route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object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manually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setup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start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end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markers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br/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Important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:</w:t>
      </w:r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If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don’t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use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below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not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any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markers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at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var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_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route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response.routes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[0].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legs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[0];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pinA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google.maps.Marker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position: _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route.start_location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icon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markerA</w:t>
      </w:r>
      <w:proofErr w:type="spellEnd"/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});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pinB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google.maps.Marker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position: _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route.end_location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icon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: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markerB</w:t>
      </w:r>
      <w:proofErr w:type="spellEnd"/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});</w:t>
      </w:r>
    </w:p>
    <w:p w:rsidR="00235ADC" w:rsidRPr="00235ADC" w:rsidRDefault="00235ADC" w:rsidP="00235ADC">
      <w:pPr>
        <w:shd w:val="clear" w:color="auto" w:fill="F7F7F7"/>
        <w:spacing w:after="0" w:line="300" w:lineRule="atLeast"/>
        <w:outlineLvl w:val="3"/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</w:pPr>
      <w:bookmarkStart w:id="2" w:name="auto"/>
      <w:bookmarkEnd w:id="2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 Autocomplete 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Integration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(Google Places API):</w:t>
      </w:r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r>
        <w:rPr>
          <w:rFonts w:ascii="Tahoma" w:eastAsia="Times New Roman" w:hAnsi="Tahoma" w:cs="Tahoma"/>
          <w:noProof/>
          <w:color w:val="333333"/>
          <w:sz w:val="18"/>
          <w:szCs w:val="18"/>
          <w:bdr w:val="none" w:sz="0" w:space="0" w:color="auto" w:frame="1"/>
          <w:lang w:eastAsia="es-ES"/>
        </w:rPr>
        <w:lastRenderedPageBreak/>
        <w:drawing>
          <wp:inline distT="0" distB="0" distL="0" distR="0">
            <wp:extent cx="5981700" cy="2305050"/>
            <wp:effectExtent l="19050" t="0" r="0" b="0"/>
            <wp:docPr id="2" name="Imagen 2" descr="_auto_complet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auto_complet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Autocomplete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Google Places API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most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easiest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integrate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really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powerful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feature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can do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whole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bunch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of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things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with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Here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glace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at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It’s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very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simple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straight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forward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need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do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pass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input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field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autoCompleteSetup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autoSrc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google.maps.places.Autocomplete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($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Selectors.dirSrc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[0]);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autoDest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google.maps.places.Autocomplete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($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Selectors.dirDst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[0]);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}, //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autoCompleteSetup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Ends</w:t>
      </w:r>
      <w:proofErr w:type="spellEnd"/>
    </w:p>
    <w:p w:rsidR="00235ADC" w:rsidRPr="00235ADC" w:rsidRDefault="00235ADC" w:rsidP="00235ADC">
      <w:pPr>
        <w:shd w:val="clear" w:color="auto" w:fill="F7F7F7"/>
        <w:spacing w:after="0" w:line="300" w:lineRule="atLeast"/>
        <w:outlineLvl w:val="3"/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</w:pPr>
      <w:bookmarkStart w:id="3" w:name="traffic"/>
      <w:bookmarkEnd w:id="3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 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Traffic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Layer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Integration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(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Adding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Custom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Control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To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Map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)</w:t>
      </w:r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r>
        <w:rPr>
          <w:rFonts w:ascii="Tahoma" w:eastAsia="Times New Roman" w:hAnsi="Tahoma" w:cs="Tahoma"/>
          <w:noProof/>
          <w:color w:val="333333"/>
          <w:sz w:val="18"/>
          <w:szCs w:val="18"/>
          <w:bdr w:val="none" w:sz="0" w:space="0" w:color="auto" w:frame="1"/>
          <w:lang w:eastAsia="es-ES"/>
        </w:rPr>
        <w:drawing>
          <wp:inline distT="0" distB="0" distL="0" distR="0">
            <wp:extent cx="5981700" cy="2886075"/>
            <wp:effectExtent l="19050" t="0" r="0" b="0"/>
            <wp:docPr id="3" name="Imagen 3" descr="_traffic_layer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_traffic_layer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There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no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straight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forward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parameter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/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for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traffic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layer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integration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need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setup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custom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control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bind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with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event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enable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disable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traffic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layer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Good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it’s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not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that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complicated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at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Have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look at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below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: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lastRenderedPageBreak/>
        <w:t>trafficSetup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 //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Creating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Custom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Control and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appending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it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to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the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var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controlDiv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document.createElement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div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'), 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controlUI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document.createElement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div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'), 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trafficLayer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google.maps.TrafficLayer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 jQuery(controlDiv).addClass('gmap-control-container').addClass('gmnoprint');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jQuery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controlUI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).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text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Traffic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').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addClass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-control');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jQuery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controlDiv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).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append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controlUI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 //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Traffic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Btn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Click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Event</w:t>
      </w:r>
      <w:proofErr w:type="spellEnd"/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google.maps.event.addDomListener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controlUI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 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click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',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if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typeof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trafficLayer.getMap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() == 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undefined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' ||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trafficLayer.getMap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() ===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null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jQuery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controlUI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).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addClass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-control-active');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trafficLayer.setMap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  }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else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trafficLayer.setMap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null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 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jQuery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controlUI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).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removeClass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gmap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-control-active');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 xml:space="preserve">  }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 });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 map.controls[google.maps.ControlPosition.TOP_RIGHT].push(controlDiv);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}, //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trafficSetup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Ends</w:t>
      </w:r>
      <w:proofErr w:type="spellEnd"/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Learn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more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about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Custom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Controls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fldChar w:fldCharType="begin"/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instrText xml:space="preserve"> HYPERLINK "https://developers.google.com/maps/documentation/javascript/controls" \l "CustomControls" \t "_blank" </w:instrText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fldChar w:fldCharType="separate"/>
      </w:r>
      <w:r w:rsidRPr="00235ADC">
        <w:rPr>
          <w:rFonts w:ascii="Tahoma" w:eastAsia="Times New Roman" w:hAnsi="Tahoma" w:cs="Tahoma"/>
          <w:color w:val="333333"/>
          <w:sz w:val="18"/>
          <w:u w:val="single"/>
          <w:lang w:eastAsia="es-ES"/>
        </w:rPr>
        <w:t>Here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fldChar w:fldCharType="end"/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DDDDDD"/>
          <w:sz w:val="20"/>
          <w:lang w:eastAsia="es-ES"/>
        </w:rPr>
      </w:pP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DDDDDD"/>
          <w:sz w:val="20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var</w:t>
      </w:r>
      <w:proofErr w:type="spellEnd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trafficLayer</w:t>
      </w:r>
      <w:proofErr w:type="spellEnd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google.maps.TrafficLayer</w:t>
      </w:r>
      <w:proofErr w:type="spellEnd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();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DDDDDD"/>
          <w:sz w:val="20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lastRenderedPageBreak/>
        <w:t>trafficLayer.setMap</w:t>
      </w:r>
      <w:proofErr w:type="spellEnd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map</w:t>
      </w:r>
      <w:proofErr w:type="spellEnd"/>
      <w:r w:rsidRPr="00235ADC">
        <w:rPr>
          <w:rFonts w:ascii="Courier New" w:eastAsia="Times New Roman" w:hAnsi="Courier New" w:cs="Courier New"/>
          <w:color w:val="DDDDDD"/>
          <w:sz w:val="20"/>
          <w:lang w:eastAsia="es-ES"/>
        </w:rPr>
        <w:t>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above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will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setup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traffic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layer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top of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map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But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once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traffic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layer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set up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don’t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have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any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direct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option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disable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Hence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have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custom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control in place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which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helps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me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easily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enable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disable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traffic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layer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I’ve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learned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about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traffic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integration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from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hyperlink r:id="rId19" w:anchor=".UPAf4qGAfeS" w:tgtFrame="_blank" w:history="1"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tutorial</w:t>
        </w:r>
      </w:hyperlink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Pieter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Vogelaar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author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of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tutorial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also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included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display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details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of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traffic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legends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0" w:line="300" w:lineRule="atLeast"/>
        <w:outlineLvl w:val="3"/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</w:pPr>
      <w:bookmarkStart w:id="4" w:name="geo"/>
      <w:bookmarkEnd w:id="4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 HTML 5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GeoLocation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,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The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Google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Geocoding</w:t>
      </w:r>
      <w:proofErr w:type="spellEnd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 xml:space="preserve"> API </w:t>
      </w:r>
      <w:proofErr w:type="spellStart"/>
      <w:r w:rsidRPr="00235ADC">
        <w:rPr>
          <w:rFonts w:ascii="Georgia" w:eastAsia="Times New Roman" w:hAnsi="Georgia" w:cs="Tahoma"/>
          <w:b/>
          <w:bCs/>
          <w:color w:val="555555"/>
          <w:sz w:val="21"/>
          <w:szCs w:val="21"/>
          <w:lang w:eastAsia="es-ES"/>
        </w:rPr>
        <w:t>Integration</w:t>
      </w:r>
      <w:proofErr w:type="spellEnd"/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r>
        <w:rPr>
          <w:rFonts w:ascii="Tahoma" w:eastAsia="Times New Roman" w:hAnsi="Tahoma" w:cs="Tahoma"/>
          <w:noProof/>
          <w:color w:val="333333"/>
          <w:sz w:val="18"/>
          <w:szCs w:val="18"/>
          <w:bdr w:val="none" w:sz="0" w:space="0" w:color="auto" w:frame="1"/>
          <w:lang w:eastAsia="es-ES"/>
        </w:rPr>
        <w:drawing>
          <wp:inline distT="0" distB="0" distL="0" distR="0">
            <wp:extent cx="5981700" cy="3076575"/>
            <wp:effectExtent l="19050" t="0" r="0" b="0"/>
            <wp:docPr id="4" name="Imagen 4" descr="_geo_location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geo_location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geolocation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API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lets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share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your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location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(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latitude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longitude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) once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user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allows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api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track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location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can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pass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coordinates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Google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Geocoding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API and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get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formatted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address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Invoking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HTML 5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Geolocation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: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$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Selectors.useGPSBtn.on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click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',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(e)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if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navigator.geolocation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navigator.geolocation.getCurrentPosition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(position)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fetchAddress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(position);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});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}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});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lastRenderedPageBreak/>
        <w:t>Using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Google </w:t>
      </w:r>
      <w:proofErr w:type="spellStart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>Geocoding</w:t>
      </w:r>
      <w:proofErr w:type="spellEnd"/>
      <w:r w:rsidRPr="00235ADC">
        <w:rPr>
          <w:rFonts w:ascii="Tahoma" w:eastAsia="Times New Roman" w:hAnsi="Tahoma" w:cs="Tahoma"/>
          <w:b/>
          <w:bCs/>
          <w:color w:val="242424"/>
          <w:sz w:val="18"/>
          <w:lang w:eastAsia="es-ES"/>
        </w:rPr>
        <w:t xml:space="preserve"> API: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fetchAddress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(p)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var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Position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google.maps.LatLng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p.coords.latitude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,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p.coords.longitude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),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Locater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= new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google.maps.Geocoder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Locater.geocode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({'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latLng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': Position},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function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(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results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, status)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if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(status ==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google.maps.GeocoderStatus.OK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 {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var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_r =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results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[0];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$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Selectors.dirSrc.val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(_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r.formatted_address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</w: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}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ab/>
        <w:t>});</w:t>
      </w:r>
    </w:p>
    <w:p w:rsidR="00235ADC" w:rsidRPr="00235ADC" w:rsidRDefault="00235ADC" w:rsidP="00235ADC">
      <w:pPr>
        <w:pBdr>
          <w:top w:val="single" w:sz="6" w:space="0" w:color="CCCCCC"/>
          <w:left w:val="single" w:sz="48" w:space="4" w:color="CCCCCC"/>
          <w:bottom w:val="single" w:sz="6" w:space="12" w:color="CCCCCC"/>
          <w:right w:val="single" w:sz="6" w:space="4" w:color="CCCCCC"/>
        </w:pBdr>
        <w:shd w:val="clear" w:color="auto" w:fill="FAFA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300" w:line="240" w:lineRule="atLeast"/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</w:pPr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} //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fetchAddress</w:t>
      </w:r>
      <w:proofErr w:type="spellEnd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Courier New" w:eastAsia="Times New Roman" w:hAnsi="Courier New" w:cs="Courier New"/>
          <w:color w:val="555555"/>
          <w:sz w:val="18"/>
          <w:szCs w:val="18"/>
          <w:lang w:eastAsia="es-ES"/>
        </w:rPr>
        <w:t>Ends</w:t>
      </w:r>
      <w:proofErr w:type="spellEnd"/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bookmarkStart w:id="5" w:name="download"/>
      <w:r w:rsidRPr="00235ADC">
        <w:rPr>
          <w:rFonts w:ascii="Tahoma" w:eastAsia="Times New Roman" w:hAnsi="Tahoma" w:cs="Tahoma"/>
          <w:color w:val="333333"/>
          <w:sz w:val="2"/>
          <w:szCs w:val="2"/>
          <w:bdr w:val="none" w:sz="0" w:space="0" w:color="auto" w:frame="1"/>
          <w:lang w:eastAsia="es-ES"/>
        </w:rPr>
        <w:t> </w:t>
      </w:r>
      <w:bookmarkEnd w:id="5"/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tutorial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still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work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progress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My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intention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just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give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basic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idea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on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how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can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put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things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together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Any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feedback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is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welcome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.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Please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comment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or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hyperlink r:id="rId22" w:history="1"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email</w:t>
        </w:r>
      </w:hyperlink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me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for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any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questions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hyperlink r:id="rId23" w:tgtFrame="_blank" w:history="1"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Click</w:t>
        </w:r>
        <w:proofErr w:type="spellEnd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 xml:space="preserve"> </w:t>
        </w:r>
        <w:proofErr w:type="spellStart"/>
        <w:r w:rsidRPr="00235ADC">
          <w:rPr>
            <w:rFonts w:ascii="Tahoma" w:eastAsia="Times New Roman" w:hAnsi="Tahoma" w:cs="Tahoma"/>
            <w:color w:val="333333"/>
            <w:sz w:val="18"/>
            <w:u w:val="single"/>
            <w:lang w:eastAsia="es-ES"/>
          </w:rPr>
          <w:t>Here</w:t>
        </w:r>
        <w:proofErr w:type="spellEnd"/>
      </w:hyperlink>
      <w:r w:rsidRPr="00235ADC">
        <w:rPr>
          <w:rFonts w:ascii="Tahoma" w:eastAsia="Times New Roman" w:hAnsi="Tahoma" w:cs="Tahoma"/>
          <w:color w:val="242424"/>
          <w:sz w:val="18"/>
          <w:lang w:eastAsia="es-ES"/>
        </w:rPr>
        <w:t> 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to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download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the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complete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code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.</w:t>
      </w:r>
    </w:p>
    <w:p w:rsidR="00235ADC" w:rsidRPr="00235ADC" w:rsidRDefault="00235ADC" w:rsidP="00235ADC">
      <w:pPr>
        <w:shd w:val="clear" w:color="auto" w:fill="F7F7F7"/>
        <w:spacing w:after="270" w:line="330" w:lineRule="atLeast"/>
        <w:rPr>
          <w:rFonts w:ascii="Tahoma" w:eastAsia="Times New Roman" w:hAnsi="Tahoma" w:cs="Tahoma"/>
          <w:color w:val="242424"/>
          <w:sz w:val="18"/>
          <w:szCs w:val="18"/>
          <w:lang w:eastAsia="es-ES"/>
        </w:rPr>
      </w:pP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Good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 xml:space="preserve"> </w:t>
      </w:r>
      <w:proofErr w:type="spellStart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Luck</w:t>
      </w:r>
      <w:proofErr w:type="spellEnd"/>
      <w:r w:rsidRPr="00235ADC">
        <w:rPr>
          <w:rFonts w:ascii="Tahoma" w:eastAsia="Times New Roman" w:hAnsi="Tahoma" w:cs="Tahoma"/>
          <w:color w:val="242424"/>
          <w:sz w:val="18"/>
          <w:szCs w:val="18"/>
          <w:lang w:eastAsia="es-ES"/>
        </w:rPr>
        <w:t>!</w:t>
      </w:r>
    </w:p>
    <w:p w:rsidR="00AA29D6" w:rsidRDefault="00AA29D6"/>
    <w:sectPr w:rsidR="00AA29D6" w:rsidSect="00AA29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A1DFF"/>
    <w:multiLevelType w:val="multilevel"/>
    <w:tmpl w:val="D0AA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5ADC"/>
    <w:rsid w:val="00235ADC"/>
    <w:rsid w:val="00AA2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9D6"/>
  </w:style>
  <w:style w:type="paragraph" w:styleId="Ttulo2">
    <w:name w:val="heading 2"/>
    <w:basedOn w:val="Normal"/>
    <w:link w:val="Ttulo2Car"/>
    <w:uiPriority w:val="9"/>
    <w:qFormat/>
    <w:rsid w:val="00235A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4">
    <w:name w:val="heading 4"/>
    <w:basedOn w:val="Normal"/>
    <w:link w:val="Ttulo4Car"/>
    <w:uiPriority w:val="9"/>
    <w:qFormat/>
    <w:rsid w:val="00235AD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235ADC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235ADC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customStyle="1" w:styleId="comments-meta">
    <w:name w:val="comments-meta"/>
    <w:basedOn w:val="Fuentedeprrafopredeter"/>
    <w:rsid w:val="00235ADC"/>
  </w:style>
  <w:style w:type="character" w:styleId="Hipervnculo">
    <w:name w:val="Hyperlink"/>
    <w:basedOn w:val="Fuentedeprrafopredeter"/>
    <w:uiPriority w:val="99"/>
    <w:semiHidden/>
    <w:unhideWhenUsed/>
    <w:rsid w:val="00235ADC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235ADC"/>
  </w:style>
  <w:style w:type="character" w:customStyle="1" w:styleId="author">
    <w:name w:val="author"/>
    <w:basedOn w:val="Fuentedeprrafopredeter"/>
    <w:rsid w:val="00235ADC"/>
  </w:style>
  <w:style w:type="character" w:customStyle="1" w:styleId="time">
    <w:name w:val="time"/>
    <w:basedOn w:val="Fuentedeprrafopredeter"/>
    <w:rsid w:val="00235ADC"/>
  </w:style>
  <w:style w:type="paragraph" w:styleId="NormalWeb">
    <w:name w:val="Normal (Web)"/>
    <w:basedOn w:val="Normal"/>
    <w:uiPriority w:val="99"/>
    <w:semiHidden/>
    <w:unhideWhenUsed/>
    <w:rsid w:val="00235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235ADC"/>
    <w:rPr>
      <w:b/>
      <w:bCs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235A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235ADC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CdigoHTML">
    <w:name w:val="HTML Code"/>
    <w:basedOn w:val="Fuentedeprrafopredeter"/>
    <w:uiPriority w:val="99"/>
    <w:semiHidden/>
    <w:unhideWhenUsed/>
    <w:rsid w:val="00235ADC"/>
    <w:rPr>
      <w:rFonts w:ascii="Courier New" w:eastAsia="Times New Roman" w:hAnsi="Courier New" w:cs="Courier New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5A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2888">
          <w:marLeft w:val="0"/>
          <w:marRight w:val="0"/>
          <w:marTop w:val="0"/>
          <w:marBottom w:val="270"/>
          <w:divBdr>
            <w:top w:val="single" w:sz="6" w:space="2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21174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webstorebyg.wordpress.com/2013/01/11/custom-directions-panel-with-google-maps-api-v3/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hyperlink" Target="http://thewebstorebyg.wordpress.com/2013/01/11/custom-directions-panel-with-google-maps-api-v3/" TargetMode="External"/><Relationship Id="rId12" Type="http://schemas.openxmlformats.org/officeDocument/2006/relationships/hyperlink" Target="http://thewebstorebyg.files.wordpress.com/2013/01/full_map.png" TargetMode="External"/><Relationship Id="rId17" Type="http://schemas.openxmlformats.org/officeDocument/2006/relationships/hyperlink" Target="http://thewebstorebyg.files.wordpress.com/2013/01/traffic_layer.png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hyperlink" Target="http://thewebstorebyg.files.wordpress.com/2013/01/geo_location.pn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hewebstorebyg.wordpress.com/2013/01/11/custom-directions-panel-with-google-maps-api-v3/" TargetMode="External"/><Relationship Id="rId11" Type="http://schemas.openxmlformats.org/officeDocument/2006/relationships/hyperlink" Target="http://thewebstorebyg.wordpress.com/2013/01/11/custom-directions-panel-with-google-maps-api-v3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thewebstorebyg.wordpress.com/2013/01/11/custom-directions-panel-with-google-maps-api-v3/" TargetMode="External"/><Relationship Id="rId15" Type="http://schemas.openxmlformats.org/officeDocument/2006/relationships/hyperlink" Target="http://thewebstorebyg.files.wordpress.com/2013/01/auto_complete.png" TargetMode="External"/><Relationship Id="rId23" Type="http://schemas.openxmlformats.org/officeDocument/2006/relationships/hyperlink" Target="https://www.box.com/s/7i81zmnk4s6k85b4zzkt" TargetMode="External"/><Relationship Id="rId10" Type="http://schemas.openxmlformats.org/officeDocument/2006/relationships/hyperlink" Target="http://thewebstorebyg.wordpress.com/2013/01/11/custom-directions-panel-with-google-maps-api-v3/" TargetMode="External"/><Relationship Id="rId19" Type="http://schemas.openxmlformats.org/officeDocument/2006/relationships/hyperlink" Target="http://pietervogelaar.nl/google-maps-api-v3-traffic-toggle-butt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hewebstorebyg.wordpress.com/2013/01/11/custom-directions-panel-with-google-maps-api-v3/" TargetMode="External"/><Relationship Id="rId14" Type="http://schemas.openxmlformats.org/officeDocument/2006/relationships/hyperlink" Target="http://bit.ly/11lTeqq" TargetMode="External"/><Relationship Id="rId22" Type="http://schemas.openxmlformats.org/officeDocument/2006/relationships/hyperlink" Target="mailto:thewebstorebyg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1457</Words>
  <Characters>8014</Characters>
  <Application>Microsoft Office Word</Application>
  <DocSecurity>0</DocSecurity>
  <Lines>66</Lines>
  <Paragraphs>18</Paragraphs>
  <ScaleCrop>false</ScaleCrop>
  <Company/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ruben</dc:creator>
  <cp:lastModifiedBy>ruben</cp:lastModifiedBy>
  <cp:revision>1</cp:revision>
  <dcterms:created xsi:type="dcterms:W3CDTF">2013-10-24T14:48:00Z</dcterms:created>
  <dcterms:modified xsi:type="dcterms:W3CDTF">2013-10-24T14:48:00Z</dcterms:modified>
</cp:coreProperties>
</file>