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both"/>
        <w:rPr>
          <w:rFonts w:ascii="Times New Roman" w:hAnsi="Times New Roman" w:cs="Times New Roman"/>
          <w:b/>
          <w:b/>
          <w:sz w:val="24"/>
          <w:szCs w:val="24"/>
          <w:lang w:val="en-US"/>
        </w:rPr>
      </w:pPr>
      <w:r>
        <w:rPr>
          <w:rFonts w:cs="Times New Roman" w:ascii="Times New Roman" w:hAnsi="Times New Roman"/>
          <w:b/>
          <w:sz w:val="24"/>
          <w:szCs w:val="24"/>
          <w:lang w:val="en-US"/>
        </w:rPr>
        <w:t>Data set contents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cs="Times New Roman" w:ascii="Times New Roman" w:hAnsi="Times New Roman"/>
          <w:sz w:val="24"/>
          <w:szCs w:val="24"/>
          <w:lang w:val="en-US"/>
        </w:rPr>
        <w:t xml:space="preserve">The data set consists of a file with 17 quantitative variables saved in </w:t>
      </w:r>
      <w:r>
        <w:rPr>
          <w:rFonts w:cs="Times New Roman" w:ascii="Times New Roman" w:hAnsi="Times New Roman"/>
          <w:i/>
          <w:sz w:val="24"/>
          <w:szCs w:val="24"/>
          <w:lang w:val="en-US"/>
        </w:rPr>
        <w:t>SSPS</w:t>
      </w:r>
      <w:r>
        <w:rPr>
          <w:rFonts w:cs="Times New Roman" w:ascii="Times New Roman" w:hAnsi="Times New Roman"/>
          <w:sz w:val="24"/>
          <w:szCs w:val="24"/>
          <w:lang w:val="en-US"/>
        </w:rPr>
        <w:t xml:space="preserve"> Statistics.sav format:</w:t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sz w:val="24"/>
          <w:szCs w:val="24"/>
          <w:lang w:val="es-ES"/>
        </w:rPr>
        <w:t>Data P_EF_ADHD Krieger_Amador Campos_Guardia_Olmos.sav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cs="Times New Roman" w:ascii="Times New Roman" w:hAnsi="Times New Roman"/>
          <w:sz w:val="24"/>
          <w:szCs w:val="24"/>
          <w:lang w:val="en-US"/>
        </w:rPr>
        <w:t>Variables: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cs="Times New Roman" w:ascii="Times New Roman" w:hAnsi="Times New Roman"/>
          <w:sz w:val="24"/>
          <w:szCs w:val="24"/>
          <w:lang w:val="en-US"/>
        </w:rPr>
        <w:t>- COD: 1 (ADHD group) 2 (control group)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cs="Times New Roman" w:ascii="Times New Roman" w:hAnsi="Times New Roman"/>
          <w:sz w:val="24"/>
          <w:szCs w:val="24"/>
          <w:lang w:val="en-US"/>
        </w:rPr>
        <w:t>- ID: Participant Identifier (</w:t>
      </w:r>
      <w:r>
        <w:rPr>
          <w:rFonts w:cs="Times New Roman" w:ascii="Times New Roman" w:hAnsi="Times New Roman"/>
          <w:i/>
          <w:sz w:val="24"/>
          <w:szCs w:val="24"/>
          <w:lang w:val="en-US"/>
        </w:rPr>
        <w:t>N</w:t>
      </w:r>
      <w:r>
        <w:rPr>
          <w:rFonts w:cs="Times New Roman" w:ascii="Times New Roman" w:hAnsi="Times New Roman"/>
          <w:sz w:val="24"/>
          <w:szCs w:val="24"/>
          <w:lang w:val="en-US"/>
        </w:rPr>
        <w:t xml:space="preserve"> = 118)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cs="Times New Roman" w:ascii="Times New Roman" w:hAnsi="Times New Roman"/>
          <w:sz w:val="24"/>
          <w:szCs w:val="24"/>
          <w:lang w:val="en-US"/>
        </w:rPr>
        <w:t>- S: Gender 1 (Male) and 2 (Female)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cs="Times New Roman" w:ascii="Times New Roman" w:hAnsi="Times New Roman"/>
          <w:sz w:val="24"/>
          <w:szCs w:val="24"/>
          <w:lang w:val="en-US"/>
        </w:rPr>
        <w:t>- Ed: Age in years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cs="Times New Roman" w:ascii="Times New Roman" w:hAnsi="Times New Roman"/>
          <w:sz w:val="24"/>
          <w:szCs w:val="24"/>
          <w:lang w:val="en-US"/>
        </w:rPr>
        <w:t>- TD: Presentations of ADHD [1 (ADHD predominantly inattentive presentation); 3 (ADHD combined presentation)] and control group (4)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cs="Times New Roman" w:ascii="Times New Roman" w:hAnsi="Times New Roman"/>
          <w:sz w:val="24"/>
          <w:szCs w:val="24"/>
          <w:lang w:val="en-US"/>
        </w:rPr>
        <w:t>- K1:</w:t>
      </w:r>
      <w:r>
        <w:rPr>
          <w:lang w:val="en-US"/>
        </w:rPr>
        <w:t xml:space="preserve"> </w:t>
      </w:r>
      <w:r>
        <w:rPr>
          <w:rFonts w:cs="Times New Roman" w:ascii="Times New Roman" w:hAnsi="Times New Roman"/>
          <w:sz w:val="24"/>
          <w:szCs w:val="24"/>
          <w:lang w:val="en-US"/>
        </w:rPr>
        <w:t>Z-scores BFQ-C personality trait of Conscientiousness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cs="Times New Roman" w:ascii="Times New Roman" w:hAnsi="Times New Roman"/>
          <w:sz w:val="24"/>
          <w:szCs w:val="24"/>
          <w:lang w:val="en-US"/>
        </w:rPr>
        <w:t>- K2: Z-scores BFQ-C personality trait of Openness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cs="Times New Roman" w:ascii="Times New Roman" w:hAnsi="Times New Roman"/>
          <w:sz w:val="24"/>
          <w:szCs w:val="24"/>
          <w:lang w:val="en-US"/>
        </w:rPr>
        <w:t>- K3: Z-scores BFQ-C personality trait of Extraversion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cs="Times New Roman" w:ascii="Times New Roman" w:hAnsi="Times New Roman"/>
          <w:sz w:val="24"/>
          <w:szCs w:val="24"/>
          <w:lang w:val="en-US"/>
        </w:rPr>
        <w:t>- K4: Z-scores BFQ-C personality trait of Agreeableness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cs="Times New Roman" w:ascii="Times New Roman" w:hAnsi="Times New Roman"/>
          <w:sz w:val="24"/>
          <w:szCs w:val="24"/>
          <w:lang w:val="en-US"/>
        </w:rPr>
        <w:t>- K5: Z-scores BFQ-C personality trait of Neuroticism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cs="Times New Roman" w:ascii="Times New Roman" w:hAnsi="Times New Roman"/>
          <w:sz w:val="24"/>
          <w:szCs w:val="24"/>
          <w:lang w:val="en-US"/>
        </w:rPr>
        <w:t>- F1: Z-scores Flexibility cognitive EF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cs="Times New Roman" w:ascii="Times New Roman" w:hAnsi="Times New Roman"/>
          <w:sz w:val="24"/>
          <w:szCs w:val="24"/>
          <w:lang w:val="en-US"/>
        </w:rPr>
        <w:t>- F2: Z-scores Inhibition cognitive EF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cs="Times New Roman" w:ascii="Times New Roman" w:hAnsi="Times New Roman"/>
          <w:sz w:val="24"/>
          <w:szCs w:val="24"/>
          <w:lang w:val="en-US"/>
        </w:rPr>
        <w:t>- F3: Z-scores Working memory cognitive EF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cs="Times New Roman" w:ascii="Times New Roman" w:hAnsi="Times New Roman"/>
          <w:sz w:val="24"/>
          <w:szCs w:val="24"/>
          <w:lang w:val="en-US"/>
        </w:rPr>
        <w:t xml:space="preserve">- A1: Z-scores Inattention symptoms 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cs="Times New Roman" w:ascii="Times New Roman" w:hAnsi="Times New Roman"/>
          <w:sz w:val="24"/>
          <w:szCs w:val="24"/>
          <w:lang w:val="en-US"/>
        </w:rPr>
        <w:t>- H2: Z-scores Hyperactivity-impulsivity symptoms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cs="Times New Roman" w:ascii="Times New Roman" w:hAnsi="Times New Roman"/>
          <w:sz w:val="24"/>
          <w:szCs w:val="24"/>
          <w:lang w:val="en-US"/>
        </w:rPr>
      </w:r>
    </w:p>
    <w:p>
      <w:pPr>
        <w:pStyle w:val="Normal"/>
        <w:spacing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  <w:lang w:val="en-US"/>
        </w:rPr>
        <w:t xml:space="preserve">This data set was used to evaluate the relationships between Big Five Personality traits (BFQ-C), Cognitive executive functions (EF) and ADHD symptoms. </w:t>
      </w:r>
    </w:p>
    <w:sectPr>
      <w:type w:val="nextPage"/>
      <w:pgSz w:w="11906" w:h="16838"/>
      <w:pgMar w:left="1701" w:right="1701" w:header="0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s-ES_tradn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mphasis">
    <w:name w:val="Emphasis"/>
    <w:basedOn w:val="DefaultParagraphFont"/>
    <w:uiPriority w:val="20"/>
    <w:qFormat/>
    <w:rsid w:val="005502a7"/>
    <w:rPr>
      <w:i/>
      <w:iCs/>
    </w:rPr>
  </w:style>
  <w:style w:type="paragraph" w:styleId="Heading">
    <w:name w:val="Heading"/>
    <w:basedOn w:val="Normal"/>
    <w:next w:val="TextBody"/>
    <w:qFormat/>
    <w:pPr>
      <w:keepNext/>
      <w:spacing w:before="240" w:after="120"/>
    </w:pPr>
    <w:rPr>
      <w:rFonts w:ascii="Liberation Sans" w:hAnsi="Liberation Sans" w:eastAsia="Droid Sans Fallback" w:cs="FreeSans"/>
      <w:sz w:val="28"/>
      <w:szCs w:val="28"/>
    </w:rPr>
  </w:style>
  <w:style w:type="paragraph" w:styleId="TextBody">
    <w:name w:val="Body Text"/>
    <w:basedOn w:val="Normal"/>
    <w:pPr>
      <w:spacing w:lineRule="auto" w:line="288" w:before="0" w:after="140"/>
    </w:pPr>
    <w:rPr/>
  </w:style>
  <w:style w:type="paragraph" w:styleId="List">
    <w:name w:val="List"/>
    <w:basedOn w:val="TextBody"/>
    <w:pPr/>
    <w:rPr>
      <w:rFonts w:cs="Free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FreeSan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LibreOffice/5.2.7.2$Linux_X86_64 LibreOffice_project/20m0$Build-2</Application>
  <Pages>1</Pages>
  <Words>161</Words>
  <Characters>925</Characters>
  <CharactersWithSpaces>1068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2020-01-06T09:30:00Z</dcterms:created>
  <dc:creator>Vickie</dc:creator>
  <dc:description/>
  <dc:language>ca-ES</dc:language>
  <cp:lastModifiedBy/>
  <dcterms:modified xsi:type="dcterms:W3CDTF">2020-01-16T17:17:06Z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4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